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50F5B" w14:textId="77777777" w:rsidR="00E84DF4" w:rsidRDefault="00E84DF4" w:rsidP="009D0736">
      <w:pPr>
        <w:spacing w:before="120" w:after="0" w:line="240" w:lineRule="auto"/>
        <w:jc w:val="center"/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</w:pPr>
    </w:p>
    <w:p w14:paraId="5DBE2B86" w14:textId="0C9EB43C" w:rsidR="009D0736" w:rsidRPr="00E84DF4" w:rsidRDefault="009D0736" w:rsidP="009D0736">
      <w:pPr>
        <w:spacing w:before="120" w:after="0" w:line="240" w:lineRule="auto"/>
        <w:jc w:val="center"/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</w:pPr>
      <w:r w:rsidRPr="00E84DF4"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  <w:t>ČESTNÉ VYHLÁSENIE</w:t>
      </w:r>
    </w:p>
    <w:p w14:paraId="639896A8" w14:textId="77777777" w:rsidR="009D0736" w:rsidRPr="00E84DF4" w:rsidRDefault="009D0736" w:rsidP="009D0736">
      <w:pPr>
        <w:spacing w:before="120" w:after="0" w:line="240" w:lineRule="auto"/>
        <w:jc w:val="center"/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</w:pPr>
      <w:r w:rsidRPr="00E84DF4"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  <w:t>k vlastníckej a riadiacej štruktúre subjektu</w:t>
      </w:r>
    </w:p>
    <w:p w14:paraId="6FD8A935" w14:textId="77777777" w:rsidR="009D0736" w:rsidRPr="00E84DF4" w:rsidRDefault="009D0736" w:rsidP="009D0736">
      <w:pPr>
        <w:spacing w:before="120" w:after="0" w:line="240" w:lineRule="auto"/>
        <w:jc w:val="center"/>
        <w:rPr>
          <w:rFonts w:ascii="Arial Narrow" w:eastAsia="Times New Roman" w:hAnsi="Arial Narrow" w:cstheme="minorHAnsi"/>
          <w:b/>
          <w:color w:val="000000"/>
          <w:sz w:val="28"/>
          <w:szCs w:val="28"/>
          <w:lang w:eastAsia="sk-SK"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9D0736" w:rsidRPr="00E84DF4" w14:paraId="69B52002" w14:textId="77777777" w:rsidTr="00CA05D3">
        <w:trPr>
          <w:trHeight w:val="246"/>
        </w:trPr>
        <w:tc>
          <w:tcPr>
            <w:tcW w:w="9137" w:type="dxa"/>
            <w:gridSpan w:val="2"/>
            <w:shd w:val="clear" w:color="auto" w:fill="D9D9D9" w:themeFill="background1" w:themeFillShade="D9"/>
            <w:vAlign w:val="center"/>
          </w:tcPr>
          <w:p w14:paraId="65E051F5" w14:textId="77777777" w:rsidR="009D0736" w:rsidRPr="00E84DF4" w:rsidRDefault="009D0736" w:rsidP="00CA05D3">
            <w:pPr>
              <w:jc w:val="center"/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Identifikácia subjektu</w:t>
            </w:r>
          </w:p>
        </w:tc>
      </w:tr>
      <w:tr w:rsidR="009D0736" w:rsidRPr="00E84DF4" w14:paraId="05FDCD49" w14:textId="77777777" w:rsidTr="00CA05D3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6499DE2B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Názov subjektu</w:t>
            </w:r>
          </w:p>
        </w:tc>
        <w:tc>
          <w:tcPr>
            <w:tcW w:w="6283" w:type="dxa"/>
          </w:tcPr>
          <w:p w14:paraId="7DECF19B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</w:p>
        </w:tc>
      </w:tr>
      <w:tr w:rsidR="009D0736" w:rsidRPr="00E84DF4" w14:paraId="4AED98EC" w14:textId="77777777" w:rsidTr="00CA05D3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74B9144D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Adresa subjektu</w:t>
            </w:r>
          </w:p>
        </w:tc>
        <w:tc>
          <w:tcPr>
            <w:tcW w:w="6283" w:type="dxa"/>
          </w:tcPr>
          <w:p w14:paraId="7B4CC34F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</w:p>
        </w:tc>
      </w:tr>
      <w:tr w:rsidR="009D0736" w:rsidRPr="00E84DF4" w14:paraId="78E1CA3A" w14:textId="77777777" w:rsidTr="00CA05D3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18106CE1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Názov projektu</w:t>
            </w:r>
          </w:p>
        </w:tc>
        <w:tc>
          <w:tcPr>
            <w:tcW w:w="6283" w:type="dxa"/>
          </w:tcPr>
          <w:p w14:paraId="492DB0BB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</w:p>
        </w:tc>
      </w:tr>
      <w:tr w:rsidR="009D0736" w:rsidRPr="00E84DF4" w14:paraId="310BCB77" w14:textId="77777777" w:rsidTr="00CA05D3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0917FA2D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Kód projektu</w:t>
            </w:r>
          </w:p>
        </w:tc>
        <w:tc>
          <w:tcPr>
            <w:tcW w:w="6283" w:type="dxa"/>
          </w:tcPr>
          <w:p w14:paraId="77E5416C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</w:p>
        </w:tc>
      </w:tr>
      <w:tr w:rsidR="009D0736" w:rsidRPr="00E84DF4" w14:paraId="751C7AEE" w14:textId="77777777" w:rsidTr="00CA05D3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2C895831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Pozícia subjektu</w:t>
            </w:r>
            <w:r w:rsidRPr="00E84DF4">
              <w:rPr>
                <w:rStyle w:val="Odkaznapoznmkupodiarou"/>
                <w:rFonts w:ascii="Arial Narrow" w:hAnsi="Arial Narrow" w:cstheme="minorHAnsi"/>
              </w:rPr>
              <w:footnoteReference w:id="1"/>
            </w:r>
          </w:p>
        </w:tc>
        <w:tc>
          <w:tcPr>
            <w:tcW w:w="6283" w:type="dxa"/>
          </w:tcPr>
          <w:p w14:paraId="2C091FFA" w14:textId="77777777" w:rsidR="009D0736" w:rsidRPr="00E84DF4" w:rsidRDefault="009D0736" w:rsidP="00CA05D3">
            <w:pPr>
              <w:rPr>
                <w:rFonts w:ascii="Arial Narrow" w:hAnsi="Arial Narrow" w:cstheme="minorHAnsi"/>
              </w:rPr>
            </w:pPr>
          </w:p>
        </w:tc>
      </w:tr>
    </w:tbl>
    <w:p w14:paraId="339AC1A6" w14:textId="77777777" w:rsidR="009D0736" w:rsidRPr="00E84DF4" w:rsidRDefault="009D0736" w:rsidP="009D0736">
      <w:pPr>
        <w:spacing w:before="120" w:after="120" w:line="264" w:lineRule="auto"/>
        <w:jc w:val="both"/>
        <w:rPr>
          <w:rFonts w:ascii="Arial Narrow" w:eastAsia="Times New Roman" w:hAnsi="Arial Narrow" w:cstheme="minorHAnsi"/>
          <w:color w:val="000000"/>
          <w:lang w:eastAsia="sk-SK"/>
        </w:rPr>
      </w:pPr>
      <w:r w:rsidRPr="00E84DF4">
        <w:rPr>
          <w:rFonts w:ascii="Arial Narrow" w:eastAsia="Times New Roman" w:hAnsi="Arial Narrow" w:cstheme="minorHAnsi"/>
          <w:color w:val="000000"/>
          <w:lang w:eastAsia="sk-SK"/>
        </w:rPr>
        <w:tab/>
      </w:r>
    </w:p>
    <w:p w14:paraId="5303C2FD" w14:textId="77777777" w:rsidR="009D0736" w:rsidRPr="00E84DF4" w:rsidRDefault="009D0736" w:rsidP="009D0736">
      <w:pPr>
        <w:spacing w:before="120" w:after="120" w:line="264" w:lineRule="auto"/>
        <w:jc w:val="center"/>
        <w:rPr>
          <w:rFonts w:ascii="Arial Narrow" w:eastAsia="Times New Roman" w:hAnsi="Arial Narrow" w:cstheme="minorHAnsi"/>
          <w:color w:val="000000"/>
          <w:sz w:val="24"/>
          <w:szCs w:val="24"/>
          <w:lang w:eastAsia="sk-SK"/>
        </w:rPr>
      </w:pPr>
      <w:r w:rsidRPr="00E84DF4">
        <w:rPr>
          <w:rFonts w:ascii="Arial Narrow" w:eastAsia="Times New Roman" w:hAnsi="Arial Narrow" w:cstheme="minorHAnsi"/>
          <w:b/>
          <w:color w:val="000000"/>
          <w:sz w:val="24"/>
          <w:szCs w:val="24"/>
          <w:lang w:eastAsia="sk-SK"/>
        </w:rPr>
        <w:t>čestne vyhlasujem, že:</w:t>
      </w:r>
    </w:p>
    <w:p w14:paraId="525C3AE7" w14:textId="77777777" w:rsidR="009D0736" w:rsidRPr="00E84DF4" w:rsidRDefault="009D0736" w:rsidP="009D0736">
      <w:pPr>
        <w:pStyle w:val="Odsekzoznamu"/>
        <w:spacing w:before="120" w:after="120" w:line="264" w:lineRule="auto"/>
        <w:jc w:val="both"/>
        <w:rPr>
          <w:rFonts w:ascii="Arial Narrow" w:eastAsia="Times New Roman" w:hAnsi="Arial Narrow" w:cstheme="minorHAnsi"/>
          <w:color w:val="000000"/>
          <w:lang w:eastAsia="sk-SK"/>
        </w:rPr>
      </w:pPr>
    </w:p>
    <w:p w14:paraId="374C8556" w14:textId="77777777" w:rsidR="009D0736" w:rsidRPr="00E84DF4" w:rsidRDefault="009D0736" w:rsidP="009D0736">
      <w:pPr>
        <w:pStyle w:val="Odsekzoznamu"/>
        <w:numPr>
          <w:ilvl w:val="0"/>
          <w:numId w:val="6"/>
        </w:numPr>
        <w:spacing w:after="0" w:line="276" w:lineRule="auto"/>
        <w:jc w:val="both"/>
        <w:rPr>
          <w:rFonts w:ascii="Arial Narrow" w:hAnsi="Arial Narrow" w:cstheme="minorHAnsi"/>
        </w:rPr>
      </w:pPr>
      <w:r w:rsidRPr="00E84DF4">
        <w:rPr>
          <w:rFonts w:ascii="Arial Narrow" w:hAnsi="Arial Narrow" w:cstheme="minorHAnsi"/>
        </w:rPr>
        <w:t xml:space="preserve">subjekt nie je </w:t>
      </w:r>
      <w:r w:rsidRPr="00E84DF4">
        <w:rPr>
          <w:rFonts w:ascii="Arial Narrow" w:hAnsi="Arial Narrow"/>
        </w:rPr>
        <w:t>subjektom, na ktorého sa vzťahujú medzinárodné sankcie</w:t>
      </w:r>
      <w:r w:rsidRPr="00E84DF4">
        <w:rPr>
          <w:rStyle w:val="Odkaznapoznmkupodiarou"/>
          <w:rFonts w:ascii="Arial Narrow" w:hAnsi="Arial Narrow"/>
        </w:rPr>
        <w:footnoteReference w:id="2"/>
      </w:r>
      <w:r w:rsidRPr="00E84DF4">
        <w:rPr>
          <w:rFonts w:ascii="Arial Narrow" w:hAnsi="Arial Narrow"/>
        </w:rPr>
        <w:t xml:space="preserve"> a/alebo ktorý je uvedený v zoznamoch medzinárodných sankcií</w:t>
      </w:r>
      <w:r w:rsidRPr="00E84DF4">
        <w:rPr>
          <w:rStyle w:val="Odkaznapoznmkupodiarou"/>
          <w:rFonts w:ascii="Arial Narrow" w:hAnsi="Arial Narrow"/>
        </w:rPr>
        <w:footnoteReference w:id="3"/>
      </w:r>
      <w:r w:rsidRPr="00E84DF4">
        <w:rPr>
          <w:rFonts w:ascii="Arial Narrow" w:hAnsi="Arial Narrow"/>
        </w:rPr>
        <w:t>.</w:t>
      </w:r>
    </w:p>
    <w:p w14:paraId="0DA410C8" w14:textId="77777777" w:rsidR="009D0736" w:rsidRPr="00E84DF4" w:rsidRDefault="009D0736" w:rsidP="009D0736">
      <w:pPr>
        <w:pStyle w:val="Odsekzoznamu"/>
        <w:numPr>
          <w:ilvl w:val="0"/>
          <w:numId w:val="6"/>
        </w:numPr>
        <w:spacing w:before="120" w:after="120" w:line="264" w:lineRule="auto"/>
        <w:jc w:val="both"/>
        <w:rPr>
          <w:rFonts w:ascii="Arial Narrow" w:eastAsia="Times New Roman" w:hAnsi="Arial Narrow" w:cstheme="minorHAnsi"/>
          <w:color w:val="000000"/>
          <w:lang w:eastAsia="sk-SK"/>
        </w:rPr>
      </w:pPr>
      <w:r w:rsidRPr="00E84DF4">
        <w:rPr>
          <w:rFonts w:ascii="Arial Narrow" w:eastAsia="Times New Roman" w:hAnsi="Arial Narrow" w:cstheme="minorHAnsi"/>
          <w:color w:val="000000"/>
          <w:lang w:eastAsia="sk-SK"/>
        </w:rPr>
        <w:t>vlastnícka a riadiaca štruktúra subjektu</w:t>
      </w:r>
      <w:r w:rsidRPr="00E84DF4">
        <w:rPr>
          <w:rStyle w:val="Odkaznapoznmkupodiarou"/>
          <w:rFonts w:ascii="Arial Narrow" w:eastAsia="Times New Roman" w:hAnsi="Arial Narrow" w:cstheme="minorHAnsi"/>
          <w:color w:val="000000"/>
          <w:lang w:eastAsia="sk-SK"/>
        </w:rPr>
        <w:footnoteReference w:id="4"/>
      </w:r>
      <w:r w:rsidRPr="00E84DF4">
        <w:rPr>
          <w:rFonts w:ascii="Arial Narrow" w:eastAsia="Times New Roman" w:hAnsi="Arial Narrow" w:cstheme="minorHAnsi"/>
          <w:color w:val="000000"/>
          <w:lang w:eastAsia="sk-SK"/>
        </w:rPr>
        <w:t xml:space="preserve"> je nasledovná</w:t>
      </w:r>
      <w:r w:rsidRPr="00E84DF4">
        <w:rPr>
          <w:rStyle w:val="Odkaznapoznmkupodiarou"/>
          <w:rFonts w:ascii="Arial Narrow" w:eastAsia="Times New Roman" w:hAnsi="Arial Narrow" w:cstheme="minorHAnsi"/>
          <w:color w:val="000000"/>
          <w:lang w:eastAsia="sk-SK"/>
        </w:rPr>
        <w:footnoteReference w:id="5"/>
      </w:r>
      <w:r w:rsidRPr="00E84DF4">
        <w:rPr>
          <w:rFonts w:ascii="Arial Narrow" w:eastAsia="Times New Roman" w:hAnsi="Arial Narrow" w:cstheme="minorHAnsi"/>
          <w:color w:val="000000"/>
          <w:lang w:eastAsia="sk-SK"/>
        </w:rPr>
        <w:t>: ......</w:t>
      </w:r>
    </w:p>
    <w:p w14:paraId="6A2488A5" w14:textId="77777777" w:rsidR="009D0736" w:rsidRPr="00E84DF4" w:rsidRDefault="009D0736" w:rsidP="009D0736">
      <w:pPr>
        <w:pStyle w:val="Odsekzoznamu"/>
        <w:numPr>
          <w:ilvl w:val="0"/>
          <w:numId w:val="6"/>
        </w:numPr>
        <w:spacing w:before="120" w:after="120" w:line="264" w:lineRule="auto"/>
        <w:jc w:val="both"/>
        <w:rPr>
          <w:rFonts w:ascii="Arial Narrow" w:eastAsia="Times New Roman" w:hAnsi="Arial Narrow" w:cstheme="minorHAnsi"/>
          <w:color w:val="000000"/>
          <w:lang w:eastAsia="sk-SK"/>
        </w:rPr>
      </w:pPr>
      <w:r w:rsidRPr="00E84DF4">
        <w:rPr>
          <w:rFonts w:ascii="Arial Narrow" w:eastAsia="Times New Roman" w:hAnsi="Arial Narrow" w:cstheme="minorHAnsi"/>
          <w:color w:val="000000"/>
          <w:lang w:eastAsia="sk-SK"/>
        </w:rPr>
        <w:t xml:space="preserve">konečným užívateľom výhod </w:t>
      </w:r>
      <w:r w:rsidRPr="00E84DF4">
        <w:rPr>
          <w:rStyle w:val="Odkaznapoznmkupodiarou"/>
          <w:rFonts w:ascii="Arial Narrow" w:eastAsia="Times New Roman" w:hAnsi="Arial Narrow" w:cstheme="minorHAnsi"/>
          <w:color w:val="000000"/>
          <w:lang w:eastAsia="sk-SK"/>
        </w:rPr>
        <w:footnoteReference w:id="6"/>
      </w:r>
      <w:r w:rsidRPr="00E84DF4">
        <w:rPr>
          <w:rFonts w:ascii="Arial Narrow" w:eastAsia="Times New Roman" w:hAnsi="Arial Narrow" w:cstheme="minorHAnsi"/>
          <w:color w:val="000000"/>
          <w:lang w:eastAsia="sk-SK"/>
        </w:rPr>
        <w:t xml:space="preserve"> subjektu</w:t>
      </w:r>
      <w:r w:rsidRPr="00E84DF4">
        <w:rPr>
          <w:rStyle w:val="Odkaznapoznmkupodiarou"/>
          <w:rFonts w:ascii="Arial Narrow" w:eastAsia="Times New Roman" w:hAnsi="Arial Narrow" w:cstheme="minorHAnsi"/>
          <w:color w:val="000000"/>
          <w:lang w:eastAsia="sk-SK"/>
        </w:rPr>
        <w:footnoteReference w:id="7"/>
      </w:r>
      <w:r w:rsidRPr="00E84DF4">
        <w:rPr>
          <w:rFonts w:ascii="Arial Narrow" w:eastAsia="Times New Roman" w:hAnsi="Arial Narrow" w:cstheme="minorHAnsi"/>
          <w:color w:val="000000"/>
          <w:lang w:eastAsia="sk-SK"/>
        </w:rPr>
        <w:t xml:space="preserve"> je</w:t>
      </w:r>
      <w:r w:rsidRPr="00E84DF4">
        <w:rPr>
          <w:rStyle w:val="Odkaznapoznmkupodiarou"/>
          <w:rFonts w:ascii="Arial Narrow" w:eastAsia="Times New Roman" w:hAnsi="Arial Narrow" w:cstheme="minorHAnsi"/>
          <w:color w:val="000000"/>
          <w:lang w:eastAsia="sk-SK"/>
        </w:rPr>
        <w:footnoteReference w:id="8"/>
      </w:r>
      <w:r w:rsidRPr="00E84DF4">
        <w:rPr>
          <w:rFonts w:ascii="Arial Narrow" w:eastAsia="Times New Roman" w:hAnsi="Arial Narrow" w:cstheme="minorHAnsi"/>
          <w:color w:val="000000"/>
          <w:lang w:eastAsia="sk-SK"/>
        </w:rPr>
        <w:t xml:space="preserve">: ............. </w:t>
      </w:r>
    </w:p>
    <w:p w14:paraId="169B006E" w14:textId="77777777" w:rsidR="009D0736" w:rsidRPr="00E84DF4" w:rsidRDefault="009D0736" w:rsidP="009D0736">
      <w:pPr>
        <w:spacing w:before="120" w:after="120" w:line="240" w:lineRule="auto"/>
        <w:contextualSpacing/>
        <w:jc w:val="both"/>
        <w:rPr>
          <w:rFonts w:ascii="Arial Narrow" w:eastAsia="Times New Roman" w:hAnsi="Arial Narrow" w:cstheme="minorHAnsi"/>
          <w:color w:val="00000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D0736" w:rsidRPr="00E84DF4" w14:paraId="0E3BD315" w14:textId="77777777" w:rsidTr="00CA05D3">
        <w:tc>
          <w:tcPr>
            <w:tcW w:w="2830" w:type="dxa"/>
            <w:shd w:val="clear" w:color="auto" w:fill="D9D9D9" w:themeFill="background1" w:themeFillShade="D9"/>
          </w:tcPr>
          <w:p w14:paraId="536C314F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  <w:bookmarkStart w:id="1" w:name="_Hlk227749444"/>
            <w:r w:rsidRPr="00E84DF4">
              <w:rPr>
                <w:rFonts w:ascii="Arial Narrow" w:hAnsi="Arial Narrow" w:cstheme="minorHAnsi"/>
              </w:rPr>
              <w:t>Dátum</w:t>
            </w:r>
          </w:p>
        </w:tc>
        <w:tc>
          <w:tcPr>
            <w:tcW w:w="6232" w:type="dxa"/>
          </w:tcPr>
          <w:p w14:paraId="78AC8A20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9D0736" w:rsidRPr="00E84DF4" w14:paraId="28037C23" w14:textId="77777777" w:rsidTr="00CA05D3">
        <w:tc>
          <w:tcPr>
            <w:tcW w:w="2830" w:type="dxa"/>
            <w:shd w:val="clear" w:color="auto" w:fill="D9D9D9" w:themeFill="background1" w:themeFillShade="D9"/>
          </w:tcPr>
          <w:p w14:paraId="281D7E02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Meno a priezvisko osoby oprávnenej konať v mene subjektu</w:t>
            </w:r>
          </w:p>
        </w:tc>
        <w:tc>
          <w:tcPr>
            <w:tcW w:w="6232" w:type="dxa"/>
          </w:tcPr>
          <w:p w14:paraId="0E77E11B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  <w:tr w:rsidR="009D0736" w:rsidRPr="00E84DF4" w14:paraId="2A8C768F" w14:textId="77777777" w:rsidTr="00CA05D3">
        <w:tc>
          <w:tcPr>
            <w:tcW w:w="2830" w:type="dxa"/>
            <w:shd w:val="clear" w:color="auto" w:fill="D9D9D9" w:themeFill="background1" w:themeFillShade="D9"/>
          </w:tcPr>
          <w:p w14:paraId="28BE0E74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  <w:r w:rsidRPr="00E84DF4">
              <w:rPr>
                <w:rFonts w:ascii="Arial Narrow" w:hAnsi="Arial Narrow" w:cstheme="minorHAnsi"/>
              </w:rPr>
              <w:t>Podpis</w:t>
            </w:r>
          </w:p>
          <w:p w14:paraId="1E3D3369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</w:p>
        </w:tc>
        <w:tc>
          <w:tcPr>
            <w:tcW w:w="6232" w:type="dxa"/>
          </w:tcPr>
          <w:p w14:paraId="2CEA109F" w14:textId="77777777" w:rsidR="009D0736" w:rsidRPr="00E84DF4" w:rsidRDefault="009D0736" w:rsidP="00CA05D3">
            <w:pPr>
              <w:jc w:val="both"/>
              <w:rPr>
                <w:rFonts w:ascii="Arial Narrow" w:hAnsi="Arial Narrow" w:cstheme="minorHAnsi"/>
              </w:rPr>
            </w:pPr>
          </w:p>
        </w:tc>
      </w:tr>
    </w:tbl>
    <w:p w14:paraId="69AD1AC6" w14:textId="77777777" w:rsidR="009D0736" w:rsidRPr="00E84DF4" w:rsidRDefault="009D0736" w:rsidP="009D0736">
      <w:pPr>
        <w:jc w:val="both"/>
        <w:rPr>
          <w:rFonts w:ascii="Arial Narrow" w:hAnsi="Arial Narrow" w:cstheme="minorHAnsi"/>
        </w:rPr>
      </w:pPr>
      <w:bookmarkStart w:id="2" w:name="_Hlk227749767"/>
      <w:bookmarkEnd w:id="1"/>
      <w:r w:rsidRPr="00E84DF4">
        <w:rPr>
          <w:rFonts w:ascii="Arial Narrow" w:hAnsi="Arial Narrow" w:cstheme="minorHAnsi"/>
        </w:rPr>
        <w:t>(Pozn.: Tabuľku je možné skopírovať, ak sú potrebné podpisy viacerých osôb.)</w:t>
      </w:r>
    </w:p>
    <w:bookmarkEnd w:id="2"/>
    <w:p w14:paraId="30E8FB11" w14:textId="77777777" w:rsidR="009D0736" w:rsidRPr="00E84DF4" w:rsidRDefault="009D0736" w:rsidP="009D0736">
      <w:pPr>
        <w:spacing w:before="120" w:after="120" w:line="240" w:lineRule="auto"/>
        <w:contextualSpacing/>
        <w:jc w:val="both"/>
        <w:rPr>
          <w:rFonts w:ascii="Arial Narrow" w:hAnsi="Arial Narrow" w:cstheme="minorHAnsi"/>
          <w:b/>
        </w:rPr>
      </w:pPr>
    </w:p>
    <w:p w14:paraId="74F48C8C" w14:textId="77777777" w:rsidR="009D0736" w:rsidRPr="00E84DF4" w:rsidRDefault="009D0736" w:rsidP="009D0736">
      <w:pPr>
        <w:spacing w:before="120" w:after="0" w:line="240" w:lineRule="auto"/>
        <w:jc w:val="center"/>
        <w:rPr>
          <w:rFonts w:ascii="Arial Narrow" w:hAnsi="Arial Narrow" w:cstheme="minorHAnsi"/>
          <w:b/>
        </w:rPr>
      </w:pPr>
    </w:p>
    <w:p w14:paraId="48549FAC" w14:textId="77777777" w:rsidR="00470F55" w:rsidRPr="00E84DF4" w:rsidRDefault="00470F55" w:rsidP="00470F55">
      <w:pPr>
        <w:spacing w:after="0"/>
        <w:jc w:val="both"/>
        <w:rPr>
          <w:rFonts w:ascii="Arial Narrow" w:hAnsi="Arial Narrow" w:cstheme="minorHAnsi"/>
        </w:rPr>
      </w:pPr>
    </w:p>
    <w:sectPr w:rsidR="00470F55" w:rsidRPr="00E84DF4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B799A" w14:textId="77777777" w:rsidR="00CC3639" w:rsidRDefault="00CC3639" w:rsidP="00265928">
      <w:pPr>
        <w:spacing w:after="0" w:line="240" w:lineRule="auto"/>
      </w:pPr>
      <w:r>
        <w:separator/>
      </w:r>
    </w:p>
  </w:endnote>
  <w:endnote w:type="continuationSeparator" w:id="0">
    <w:p w14:paraId="4730F3E0" w14:textId="77777777" w:rsidR="00CC3639" w:rsidRDefault="00CC3639" w:rsidP="00265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D286C" w14:textId="77777777" w:rsidR="00CC3639" w:rsidRDefault="00CC3639" w:rsidP="00265928">
      <w:pPr>
        <w:spacing w:after="0" w:line="240" w:lineRule="auto"/>
      </w:pPr>
      <w:r>
        <w:separator/>
      </w:r>
    </w:p>
  </w:footnote>
  <w:footnote w:type="continuationSeparator" w:id="0">
    <w:p w14:paraId="46FFC6B6" w14:textId="77777777" w:rsidR="00CC3639" w:rsidRDefault="00CC3639" w:rsidP="00265928">
      <w:pPr>
        <w:spacing w:after="0" w:line="240" w:lineRule="auto"/>
      </w:pPr>
      <w:r>
        <w:continuationSeparator/>
      </w:r>
    </w:p>
  </w:footnote>
  <w:footnote w:id="1">
    <w:p w14:paraId="64C0BABD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 w:cstheme="minorHAnsi"/>
          <w:sz w:val="18"/>
          <w:szCs w:val="18"/>
        </w:rPr>
      </w:pPr>
      <w:r w:rsidRPr="00E84DF4">
        <w:rPr>
          <w:rStyle w:val="Odkaznapoznmkupodiarou"/>
          <w:rFonts w:ascii="Arial Narrow" w:hAnsi="Arial Narrow" w:cstheme="minorHAnsi"/>
          <w:sz w:val="18"/>
          <w:szCs w:val="18"/>
        </w:rPr>
        <w:footnoteRef/>
      </w:r>
      <w:r w:rsidRPr="00E84DF4">
        <w:rPr>
          <w:rFonts w:ascii="Arial Narrow" w:hAnsi="Arial Narrow" w:cstheme="minorHAnsi"/>
          <w:sz w:val="18"/>
          <w:szCs w:val="18"/>
        </w:rPr>
        <w:t xml:space="preserve"> Vyberte jednu z nasledovných možností: dodávateľ prijímateľa/subdodávateľ prijímateľa, užívateľ/dodávateľ užívateľa/subdodávateľ užívateľa, dodávateľ partnera/subdodávateľ partnera.</w:t>
      </w:r>
    </w:p>
  </w:footnote>
  <w:footnote w:id="2">
    <w:p w14:paraId="50C8C372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E84DF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84DF4">
        <w:rPr>
          <w:rFonts w:ascii="Arial Narrow" w:hAnsi="Arial Narrow"/>
          <w:sz w:val="18"/>
          <w:szCs w:val="18"/>
        </w:rPr>
        <w:t xml:space="preserve"> </w:t>
      </w:r>
      <w:r w:rsidRPr="00E84DF4">
        <w:rPr>
          <w:rFonts w:ascii="Arial Narrow" w:hAnsi="Arial Narrow"/>
          <w:sz w:val="18"/>
          <w:szCs w:val="18"/>
        </w:rPr>
        <w:t>Podľa zákona č. 289/2016 Z. z. o vykonávaní medzinárodných sankcií a o doplnení zákona č. 566/2001 Z. z. o cenných papieroch a investičných službách a o zmene a doplnení niektorých zákonov (zákon o cenných papieroch) v znení neskorších predpisov (ďalej len „zákon o vykonávaní medzinárodných sankcií“).</w:t>
      </w:r>
    </w:p>
  </w:footnote>
  <w:footnote w:id="3">
    <w:p w14:paraId="40FEBDA3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E84DF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84DF4">
        <w:rPr>
          <w:rFonts w:ascii="Arial Narrow" w:hAnsi="Arial Narrow"/>
          <w:sz w:val="18"/>
          <w:szCs w:val="18"/>
        </w:rPr>
        <w:t xml:space="preserve"> </w:t>
      </w:r>
      <w:r w:rsidRPr="00E84DF4">
        <w:rPr>
          <w:rFonts w:ascii="Arial Narrow" w:hAnsi="Arial Narrow"/>
          <w:sz w:val="18"/>
          <w:szCs w:val="18"/>
        </w:rPr>
        <w:t xml:space="preserve"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 Napr. sankčná mapa EÚ </w:t>
      </w:r>
      <w:hyperlink r:id="rId1" w:anchor="/main" w:history="1">
        <w:r w:rsidRPr="00E84DF4">
          <w:rPr>
            <w:rStyle w:val="Hypertextovprepojenie"/>
            <w:rFonts w:ascii="Arial Narrow" w:hAnsi="Arial Narrow"/>
            <w:sz w:val="18"/>
            <w:szCs w:val="18"/>
          </w:rPr>
          <w:t xml:space="preserve">EU </w:t>
        </w:r>
        <w:proofErr w:type="spellStart"/>
        <w:r w:rsidRPr="00E84DF4">
          <w:rPr>
            <w:rStyle w:val="Hypertextovprepojenie"/>
            <w:rFonts w:ascii="Arial Narrow" w:hAnsi="Arial Narrow"/>
            <w:sz w:val="18"/>
            <w:szCs w:val="18"/>
          </w:rPr>
          <w:t>Sanctions</w:t>
        </w:r>
        <w:proofErr w:type="spellEnd"/>
        <w:r w:rsidRPr="00E84DF4">
          <w:rPr>
            <w:rStyle w:val="Hypertextovprepojenie"/>
            <w:rFonts w:ascii="Arial Narrow" w:hAnsi="Arial Narrow"/>
            <w:sz w:val="18"/>
            <w:szCs w:val="18"/>
          </w:rPr>
          <w:t xml:space="preserve"> </w:t>
        </w:r>
        <w:proofErr w:type="spellStart"/>
        <w:r w:rsidRPr="00E84DF4">
          <w:rPr>
            <w:rStyle w:val="Hypertextovprepojenie"/>
            <w:rFonts w:ascii="Arial Narrow" w:hAnsi="Arial Narrow"/>
            <w:sz w:val="18"/>
            <w:szCs w:val="18"/>
          </w:rPr>
          <w:t>Map</w:t>
        </w:r>
        <w:proofErr w:type="spellEnd"/>
      </w:hyperlink>
      <w:r w:rsidRPr="00E84DF4">
        <w:rPr>
          <w:rFonts w:ascii="Arial Narrow" w:hAnsi="Arial Narrow"/>
          <w:sz w:val="18"/>
          <w:szCs w:val="18"/>
        </w:rPr>
        <w:t>/</w:t>
      </w:r>
      <w:proofErr w:type="spellStart"/>
      <w:r w:rsidRPr="00E84DF4">
        <w:rPr>
          <w:rFonts w:ascii="Arial Narrow" w:hAnsi="Arial Narrow"/>
          <w:sz w:val="18"/>
          <w:szCs w:val="18"/>
        </w:rPr>
        <w:fldChar w:fldCharType="begin"/>
      </w:r>
      <w:r w:rsidRPr="00E84DF4">
        <w:rPr>
          <w:rFonts w:ascii="Arial Narrow" w:hAnsi="Arial Narrow"/>
          <w:sz w:val="18"/>
          <w:szCs w:val="18"/>
        </w:rPr>
        <w:instrText>HYPERLINK "https://data.europa.eu/apps/eusanctionstracker/"</w:instrText>
      </w:r>
      <w:r w:rsidRPr="00E84DF4">
        <w:rPr>
          <w:rFonts w:ascii="Arial Narrow" w:hAnsi="Arial Narrow"/>
          <w:sz w:val="18"/>
          <w:szCs w:val="18"/>
        </w:rPr>
      </w:r>
      <w:r w:rsidRPr="00E84DF4">
        <w:rPr>
          <w:rFonts w:ascii="Arial Narrow" w:hAnsi="Arial Narrow"/>
          <w:sz w:val="18"/>
          <w:szCs w:val="18"/>
        </w:rPr>
        <w:fldChar w:fldCharType="separate"/>
      </w:r>
      <w:r w:rsidRPr="00E84DF4">
        <w:rPr>
          <w:rStyle w:val="Hypertextovprepojenie"/>
          <w:rFonts w:ascii="Arial Narrow" w:hAnsi="Arial Narrow"/>
          <w:sz w:val="18"/>
          <w:szCs w:val="18"/>
        </w:rPr>
        <w:t>Dashboard</w:t>
      </w:r>
      <w:proofErr w:type="spellEnd"/>
      <w:r w:rsidRPr="00E84DF4">
        <w:rPr>
          <w:rStyle w:val="Hypertextovprepojenie"/>
          <w:rFonts w:ascii="Arial Narrow" w:hAnsi="Arial Narrow"/>
          <w:sz w:val="18"/>
          <w:szCs w:val="18"/>
        </w:rPr>
        <w:t xml:space="preserve"> | EU </w:t>
      </w:r>
      <w:proofErr w:type="spellStart"/>
      <w:r w:rsidRPr="00E84DF4">
        <w:rPr>
          <w:rStyle w:val="Hypertextovprepojenie"/>
          <w:rFonts w:ascii="Arial Narrow" w:hAnsi="Arial Narrow"/>
          <w:sz w:val="18"/>
          <w:szCs w:val="18"/>
        </w:rPr>
        <w:t>sanctions</w:t>
      </w:r>
      <w:proofErr w:type="spellEnd"/>
      <w:r w:rsidRPr="00E84DF4">
        <w:rPr>
          <w:rStyle w:val="Hypertextovprepojenie"/>
          <w:rFonts w:ascii="Arial Narrow" w:hAnsi="Arial Narrow"/>
          <w:sz w:val="18"/>
          <w:szCs w:val="18"/>
        </w:rPr>
        <w:t xml:space="preserve"> </w:t>
      </w:r>
      <w:proofErr w:type="spellStart"/>
      <w:r w:rsidRPr="00E84DF4">
        <w:rPr>
          <w:rStyle w:val="Hypertextovprepojenie"/>
          <w:rFonts w:ascii="Arial Narrow" w:hAnsi="Arial Narrow"/>
          <w:sz w:val="18"/>
          <w:szCs w:val="18"/>
        </w:rPr>
        <w:t>tracker</w:t>
      </w:r>
      <w:proofErr w:type="spellEnd"/>
      <w:r w:rsidRPr="00E84DF4">
        <w:rPr>
          <w:rFonts w:ascii="Arial Narrow" w:hAnsi="Arial Narrow"/>
          <w:sz w:val="18"/>
          <w:szCs w:val="18"/>
        </w:rPr>
        <w:fldChar w:fldCharType="end"/>
      </w:r>
      <w:r w:rsidRPr="00E84DF4">
        <w:rPr>
          <w:rFonts w:ascii="Arial Narrow" w:hAnsi="Arial Narrow"/>
          <w:sz w:val="18"/>
          <w:szCs w:val="18"/>
        </w:rPr>
        <w:t>.</w:t>
      </w:r>
    </w:p>
  </w:footnote>
  <w:footnote w:id="4">
    <w:p w14:paraId="07BDEC29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E84DF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84DF4">
        <w:rPr>
          <w:rFonts w:ascii="Arial Narrow" w:hAnsi="Arial Narrow"/>
          <w:sz w:val="18"/>
          <w:szCs w:val="18"/>
        </w:rPr>
        <w:t xml:space="preserve"> </w:t>
      </w:r>
      <w:r w:rsidRPr="00E84DF4">
        <w:rPr>
          <w:rFonts w:ascii="Arial Narrow" w:hAnsi="Arial Narrow"/>
          <w:sz w:val="18"/>
          <w:szCs w:val="18"/>
        </w:rPr>
        <w:t xml:space="preserve">Neuplatňuje sa na subjekty verejnej správy. </w:t>
      </w:r>
      <w:bookmarkStart w:id="0" w:name="_Hlk227767664"/>
      <w:r w:rsidRPr="00E84DF4">
        <w:rPr>
          <w:rFonts w:ascii="Arial Narrow" w:hAnsi="Arial Narrow"/>
          <w:sz w:val="18"/>
          <w:szCs w:val="18"/>
        </w:rPr>
        <w:t>Register subjektov verejnej správy  vedie Štatistický úrad SR a je zverejnený na jeho webovom sídle v záložke Databázy/Subjekty verejnej správy</w:t>
      </w:r>
      <w:bookmarkEnd w:id="0"/>
      <w:r w:rsidRPr="00E84DF4">
        <w:rPr>
          <w:rFonts w:ascii="Arial Narrow" w:hAnsi="Arial Narrow"/>
          <w:sz w:val="18"/>
          <w:szCs w:val="18"/>
        </w:rPr>
        <w:t>.</w:t>
      </w:r>
    </w:p>
  </w:footnote>
  <w:footnote w:id="5">
    <w:p w14:paraId="1C19A17C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 w:cstheme="minorHAnsi"/>
          <w:sz w:val="18"/>
          <w:szCs w:val="18"/>
        </w:rPr>
      </w:pPr>
      <w:r w:rsidRPr="00E84DF4">
        <w:rPr>
          <w:rStyle w:val="Odkaznapoznmkupodiarou"/>
          <w:rFonts w:ascii="Arial Narrow" w:hAnsi="Arial Narrow" w:cstheme="minorHAnsi"/>
          <w:sz w:val="18"/>
          <w:szCs w:val="18"/>
        </w:rPr>
        <w:footnoteRef/>
      </w:r>
      <w:r w:rsidRPr="00E84DF4">
        <w:rPr>
          <w:rFonts w:ascii="Arial Narrow" w:hAnsi="Arial Narrow" w:cstheme="minorHAnsi"/>
          <w:sz w:val="18"/>
          <w:szCs w:val="18"/>
        </w:rPr>
        <w:t xml:space="preserve"> </w:t>
      </w:r>
      <w:r w:rsidRPr="00E84DF4">
        <w:rPr>
          <w:rFonts w:ascii="Arial Narrow" w:hAnsi="Arial Narrow" w:cstheme="minorHAnsi"/>
          <w:sz w:val="18"/>
          <w:szCs w:val="18"/>
        </w:rPr>
        <w:t>V</w:t>
      </w:r>
      <w:r w:rsidRPr="00E84DF4">
        <w:rPr>
          <w:rFonts w:ascii="Arial Narrow" w:eastAsia="Times New Roman" w:hAnsi="Arial Narrow" w:cstheme="minorHAnsi"/>
          <w:color w:val="000000"/>
          <w:sz w:val="18"/>
          <w:szCs w:val="18"/>
          <w:lang w:eastAsia="sk-SK"/>
        </w:rPr>
        <w:t xml:space="preserve"> závislosti od právnej formy subjektu je potrebné uviesť celú vlastnícku a riadiacu</w:t>
      </w:r>
      <w:r w:rsidRPr="00E84DF4">
        <w:rPr>
          <w:rFonts w:ascii="Arial Narrow" w:hAnsi="Arial Narrow" w:cstheme="minorHAnsi"/>
          <w:color w:val="000000"/>
          <w:sz w:val="18"/>
          <w:szCs w:val="18"/>
        </w:rPr>
        <w:t xml:space="preserve"> </w:t>
      </w:r>
      <w:r w:rsidRPr="00E84DF4">
        <w:rPr>
          <w:rFonts w:ascii="Arial Narrow" w:eastAsia="Times New Roman" w:hAnsi="Arial Narrow" w:cstheme="minorHAnsi"/>
          <w:color w:val="000000"/>
          <w:sz w:val="18"/>
          <w:szCs w:val="18"/>
          <w:lang w:eastAsia="sk-SK"/>
        </w:rPr>
        <w:t>štruktúru, a to až na úroveň fyzických osôb.</w:t>
      </w:r>
    </w:p>
  </w:footnote>
  <w:footnote w:id="6">
    <w:p w14:paraId="1E54DB8E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 w:cs="Arial"/>
          <w:sz w:val="18"/>
          <w:szCs w:val="18"/>
        </w:rPr>
      </w:pPr>
      <w:r w:rsidRPr="00E84DF4">
        <w:rPr>
          <w:rStyle w:val="Odkaznapoznmkupodiarou"/>
          <w:rFonts w:ascii="Arial Narrow" w:hAnsi="Arial Narrow" w:cstheme="minorHAnsi"/>
          <w:sz w:val="18"/>
          <w:szCs w:val="18"/>
        </w:rPr>
        <w:footnoteRef/>
      </w:r>
      <w:r w:rsidRPr="00E84DF4">
        <w:rPr>
          <w:rFonts w:ascii="Arial Narrow" w:hAnsi="Arial Narrow" w:cstheme="minorHAnsi"/>
          <w:sz w:val="18"/>
          <w:szCs w:val="18"/>
        </w:rPr>
        <w:t xml:space="preserve"> </w:t>
      </w:r>
      <w:r w:rsidRPr="00E84DF4">
        <w:rPr>
          <w:rFonts w:ascii="Arial Narrow" w:hAnsi="Arial Narrow" w:cstheme="minorHAnsi"/>
          <w:sz w:val="18"/>
          <w:szCs w:val="18"/>
        </w:rPr>
        <w:t xml:space="preserve">Konečný užívateľ výhod je fyzická osoba v zmysle § 6a zákona č. 297/2008 Z. z. </w:t>
      </w:r>
      <w:r w:rsidRPr="00E84DF4">
        <w:rPr>
          <w:rFonts w:ascii="Arial Narrow" w:hAnsi="Arial Narrow" w:cstheme="minorHAnsi"/>
          <w:bCs/>
          <w:color w:val="000000"/>
          <w:sz w:val="18"/>
          <w:szCs w:val="18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 1 písm. d) zákona č. 315/2016 Z. z. o registri partnerov verejného sektora a o zmene a doplnení niektorých zákonov v znení neskorších predpisov.</w:t>
      </w:r>
    </w:p>
  </w:footnote>
  <w:footnote w:id="7">
    <w:p w14:paraId="38779155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E84DF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84DF4">
        <w:rPr>
          <w:rFonts w:ascii="Arial Narrow" w:hAnsi="Arial Narrow"/>
          <w:sz w:val="18"/>
          <w:szCs w:val="18"/>
        </w:rPr>
        <w:t xml:space="preserve"> </w:t>
      </w:r>
      <w:r w:rsidRPr="00E84DF4">
        <w:rPr>
          <w:rFonts w:ascii="Arial Narrow" w:hAnsi="Arial Narrow"/>
          <w:sz w:val="18"/>
          <w:szCs w:val="18"/>
        </w:rPr>
        <w:t>Neuplatňuje sa na subjekty verejnej správy. Register subjektov verejnej správy  vedie Štatistický úrad SR a je zverejnený na jeho webovom sídle v záložke Databázy/Subjekty verejnej správy.</w:t>
      </w:r>
    </w:p>
  </w:footnote>
  <w:footnote w:id="8">
    <w:p w14:paraId="5E0F2CF0" w14:textId="77777777" w:rsidR="009D0736" w:rsidRPr="00E84DF4" w:rsidRDefault="009D0736" w:rsidP="009D0736">
      <w:pPr>
        <w:pStyle w:val="Textpoznmkypodiarou"/>
        <w:jc w:val="both"/>
        <w:rPr>
          <w:rFonts w:ascii="Arial Narrow" w:hAnsi="Arial Narrow"/>
          <w:sz w:val="18"/>
          <w:szCs w:val="18"/>
        </w:rPr>
      </w:pPr>
      <w:r w:rsidRPr="00E84DF4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84DF4">
        <w:rPr>
          <w:rFonts w:ascii="Arial Narrow" w:hAnsi="Arial Narrow"/>
          <w:sz w:val="18"/>
          <w:szCs w:val="18"/>
        </w:rPr>
        <w:t xml:space="preserve"> </w:t>
      </w:r>
      <w:r w:rsidRPr="00E84DF4">
        <w:rPr>
          <w:rFonts w:ascii="Arial Narrow" w:hAnsi="Arial Narrow"/>
          <w:sz w:val="18"/>
          <w:szCs w:val="18"/>
        </w:rPr>
        <w:t>Meno (-á) a priezvisko (-á), dátum narodenia.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F32C9" w14:textId="54036C0B" w:rsidR="00281590" w:rsidRDefault="00281590" w:rsidP="00EE6D48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79C2555" wp14:editId="5C50FF53">
          <wp:extent cx="4869180" cy="472856"/>
          <wp:effectExtent l="0" t="0" r="0" b="3810"/>
          <wp:docPr id="345403844" name="Obrázok 3454038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0388" cy="4758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340C23" w14:textId="02163236" w:rsidR="00265928" w:rsidRPr="00E84DF4" w:rsidRDefault="00EE6D48" w:rsidP="00EE6D48">
    <w:pPr>
      <w:pStyle w:val="Hlavika"/>
      <w:jc w:val="right"/>
      <w:rPr>
        <w:rFonts w:ascii="Arial Narrow" w:hAnsi="Arial Narrow"/>
      </w:rPr>
    </w:pPr>
    <w:r w:rsidRPr="00E84DF4">
      <w:rPr>
        <w:rFonts w:ascii="Arial Narrow" w:hAnsi="Arial Narrow"/>
      </w:rPr>
      <w:t>Príloha 3.</w:t>
    </w:r>
    <w:r w:rsidR="00663423" w:rsidRPr="00E84DF4">
      <w:rPr>
        <w:rFonts w:ascii="Arial Narrow" w:hAnsi="Arial Narrow"/>
      </w:rPr>
      <w:t>17</w:t>
    </w:r>
    <w:r w:rsidRPr="00E84DF4">
      <w:rPr>
        <w:rFonts w:ascii="Arial Narrow" w:hAnsi="Arial Narrow"/>
      </w:rPr>
      <w:t>.</w:t>
    </w:r>
    <w:r w:rsidR="00663423" w:rsidRPr="00E84DF4">
      <w:rPr>
        <w:rFonts w:ascii="Arial Narrow" w:hAnsi="Arial Narrow"/>
      </w:rPr>
      <w:t>2.4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A0A79"/>
    <w:multiLevelType w:val="hybridMultilevel"/>
    <w:tmpl w:val="18587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B59BE"/>
    <w:multiLevelType w:val="hybridMultilevel"/>
    <w:tmpl w:val="EBBC1A3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C129BC"/>
    <w:multiLevelType w:val="hybridMultilevel"/>
    <w:tmpl w:val="B2AE5440"/>
    <w:lvl w:ilvl="0" w:tplc="8E3277DA">
      <w:start w:val="1"/>
      <w:numFmt w:val="lowerLetter"/>
      <w:lvlText w:val="%1)"/>
      <w:lvlJc w:val="left"/>
      <w:pPr>
        <w:ind w:left="720" w:hanging="360"/>
      </w:pPr>
    </w:lvl>
    <w:lvl w:ilvl="1" w:tplc="4EFEC5C6">
      <w:start w:val="1"/>
      <w:numFmt w:val="lowerLetter"/>
      <w:lvlText w:val="%2)"/>
      <w:lvlJc w:val="left"/>
      <w:pPr>
        <w:ind w:left="720" w:hanging="360"/>
      </w:pPr>
    </w:lvl>
    <w:lvl w:ilvl="2" w:tplc="EBB082EA">
      <w:start w:val="1"/>
      <w:numFmt w:val="lowerLetter"/>
      <w:lvlText w:val="%3)"/>
      <w:lvlJc w:val="left"/>
      <w:pPr>
        <w:ind w:left="720" w:hanging="360"/>
      </w:pPr>
    </w:lvl>
    <w:lvl w:ilvl="3" w:tplc="BC882C80">
      <w:start w:val="1"/>
      <w:numFmt w:val="lowerLetter"/>
      <w:lvlText w:val="%4)"/>
      <w:lvlJc w:val="left"/>
      <w:pPr>
        <w:ind w:left="720" w:hanging="360"/>
      </w:pPr>
    </w:lvl>
    <w:lvl w:ilvl="4" w:tplc="77A69DBE">
      <w:start w:val="1"/>
      <w:numFmt w:val="lowerLetter"/>
      <w:lvlText w:val="%5)"/>
      <w:lvlJc w:val="left"/>
      <w:pPr>
        <w:ind w:left="720" w:hanging="360"/>
      </w:pPr>
    </w:lvl>
    <w:lvl w:ilvl="5" w:tplc="14E860F0">
      <w:start w:val="1"/>
      <w:numFmt w:val="lowerLetter"/>
      <w:lvlText w:val="%6)"/>
      <w:lvlJc w:val="left"/>
      <w:pPr>
        <w:ind w:left="720" w:hanging="360"/>
      </w:pPr>
    </w:lvl>
    <w:lvl w:ilvl="6" w:tplc="4050ADAC">
      <w:start w:val="1"/>
      <w:numFmt w:val="lowerLetter"/>
      <w:lvlText w:val="%7)"/>
      <w:lvlJc w:val="left"/>
      <w:pPr>
        <w:ind w:left="720" w:hanging="360"/>
      </w:pPr>
    </w:lvl>
    <w:lvl w:ilvl="7" w:tplc="3AF2B0BE">
      <w:start w:val="1"/>
      <w:numFmt w:val="lowerLetter"/>
      <w:lvlText w:val="%8)"/>
      <w:lvlJc w:val="left"/>
      <w:pPr>
        <w:ind w:left="720" w:hanging="360"/>
      </w:pPr>
    </w:lvl>
    <w:lvl w:ilvl="8" w:tplc="E9CAB290">
      <w:start w:val="1"/>
      <w:numFmt w:val="lowerLetter"/>
      <w:lvlText w:val="%9)"/>
      <w:lvlJc w:val="left"/>
      <w:pPr>
        <w:ind w:left="720" w:hanging="360"/>
      </w:pPr>
    </w:lvl>
  </w:abstractNum>
  <w:abstractNum w:abstractNumId="3" w15:restartNumberingAfterBreak="0">
    <w:nsid w:val="4F496832"/>
    <w:multiLevelType w:val="hybridMultilevel"/>
    <w:tmpl w:val="1C6C9B7C"/>
    <w:lvl w:ilvl="0" w:tplc="685ADD6C">
      <w:start w:val="1"/>
      <w:numFmt w:val="lowerLetter"/>
      <w:lvlText w:val="%1)"/>
      <w:lvlJc w:val="left"/>
      <w:pPr>
        <w:ind w:left="720" w:hanging="360"/>
      </w:pPr>
    </w:lvl>
    <w:lvl w:ilvl="1" w:tplc="128852EA">
      <w:start w:val="1"/>
      <w:numFmt w:val="lowerLetter"/>
      <w:lvlText w:val="%2)"/>
      <w:lvlJc w:val="left"/>
      <w:pPr>
        <w:ind w:left="720" w:hanging="360"/>
      </w:pPr>
    </w:lvl>
    <w:lvl w:ilvl="2" w:tplc="366E7C78">
      <w:start w:val="1"/>
      <w:numFmt w:val="lowerLetter"/>
      <w:lvlText w:val="%3)"/>
      <w:lvlJc w:val="left"/>
      <w:pPr>
        <w:ind w:left="720" w:hanging="360"/>
      </w:pPr>
    </w:lvl>
    <w:lvl w:ilvl="3" w:tplc="96A0EBF8">
      <w:start w:val="1"/>
      <w:numFmt w:val="lowerLetter"/>
      <w:lvlText w:val="%4)"/>
      <w:lvlJc w:val="left"/>
      <w:pPr>
        <w:ind w:left="720" w:hanging="360"/>
      </w:pPr>
    </w:lvl>
    <w:lvl w:ilvl="4" w:tplc="397E0BD6">
      <w:start w:val="1"/>
      <w:numFmt w:val="lowerLetter"/>
      <w:lvlText w:val="%5)"/>
      <w:lvlJc w:val="left"/>
      <w:pPr>
        <w:ind w:left="720" w:hanging="360"/>
      </w:pPr>
    </w:lvl>
    <w:lvl w:ilvl="5" w:tplc="7436AEC8">
      <w:start w:val="1"/>
      <w:numFmt w:val="lowerLetter"/>
      <w:lvlText w:val="%6)"/>
      <w:lvlJc w:val="left"/>
      <w:pPr>
        <w:ind w:left="720" w:hanging="360"/>
      </w:pPr>
    </w:lvl>
    <w:lvl w:ilvl="6" w:tplc="B23070CA">
      <w:start w:val="1"/>
      <w:numFmt w:val="lowerLetter"/>
      <w:lvlText w:val="%7)"/>
      <w:lvlJc w:val="left"/>
      <w:pPr>
        <w:ind w:left="720" w:hanging="360"/>
      </w:pPr>
    </w:lvl>
    <w:lvl w:ilvl="7" w:tplc="52447644">
      <w:start w:val="1"/>
      <w:numFmt w:val="lowerLetter"/>
      <w:lvlText w:val="%8)"/>
      <w:lvlJc w:val="left"/>
      <w:pPr>
        <w:ind w:left="720" w:hanging="360"/>
      </w:pPr>
    </w:lvl>
    <w:lvl w:ilvl="8" w:tplc="AB2E723C">
      <w:start w:val="1"/>
      <w:numFmt w:val="lowerLetter"/>
      <w:lvlText w:val="%9)"/>
      <w:lvlJc w:val="left"/>
      <w:pPr>
        <w:ind w:left="720" w:hanging="360"/>
      </w:pPr>
    </w:lvl>
  </w:abstractNum>
  <w:abstractNum w:abstractNumId="4" w15:restartNumberingAfterBreak="0">
    <w:nsid w:val="57C44B46"/>
    <w:multiLevelType w:val="hybridMultilevel"/>
    <w:tmpl w:val="EF9249AA"/>
    <w:lvl w:ilvl="0" w:tplc="59E4E89A">
      <w:start w:val="1"/>
      <w:numFmt w:val="lowerLetter"/>
      <w:lvlText w:val="%1)"/>
      <w:lvlJc w:val="left"/>
      <w:pPr>
        <w:ind w:left="720" w:hanging="360"/>
      </w:pPr>
    </w:lvl>
    <w:lvl w:ilvl="1" w:tplc="18B09356">
      <w:start w:val="1"/>
      <w:numFmt w:val="lowerLetter"/>
      <w:lvlText w:val="%2)"/>
      <w:lvlJc w:val="left"/>
      <w:pPr>
        <w:ind w:left="720" w:hanging="360"/>
      </w:pPr>
    </w:lvl>
    <w:lvl w:ilvl="2" w:tplc="F37C6DC2">
      <w:start w:val="1"/>
      <w:numFmt w:val="lowerLetter"/>
      <w:lvlText w:val="%3)"/>
      <w:lvlJc w:val="left"/>
      <w:pPr>
        <w:ind w:left="720" w:hanging="360"/>
      </w:pPr>
    </w:lvl>
    <w:lvl w:ilvl="3" w:tplc="3E40A0A0">
      <w:start w:val="1"/>
      <w:numFmt w:val="lowerLetter"/>
      <w:lvlText w:val="%4)"/>
      <w:lvlJc w:val="left"/>
      <w:pPr>
        <w:ind w:left="720" w:hanging="360"/>
      </w:pPr>
    </w:lvl>
    <w:lvl w:ilvl="4" w:tplc="A5FEA996">
      <w:start w:val="1"/>
      <w:numFmt w:val="lowerLetter"/>
      <w:lvlText w:val="%5)"/>
      <w:lvlJc w:val="left"/>
      <w:pPr>
        <w:ind w:left="720" w:hanging="360"/>
      </w:pPr>
    </w:lvl>
    <w:lvl w:ilvl="5" w:tplc="54444AE2">
      <w:start w:val="1"/>
      <w:numFmt w:val="lowerLetter"/>
      <w:lvlText w:val="%6)"/>
      <w:lvlJc w:val="left"/>
      <w:pPr>
        <w:ind w:left="720" w:hanging="360"/>
      </w:pPr>
    </w:lvl>
    <w:lvl w:ilvl="6" w:tplc="443AD046">
      <w:start w:val="1"/>
      <w:numFmt w:val="lowerLetter"/>
      <w:lvlText w:val="%7)"/>
      <w:lvlJc w:val="left"/>
      <w:pPr>
        <w:ind w:left="720" w:hanging="360"/>
      </w:pPr>
    </w:lvl>
    <w:lvl w:ilvl="7" w:tplc="9BFC8E4A">
      <w:start w:val="1"/>
      <w:numFmt w:val="lowerLetter"/>
      <w:lvlText w:val="%8)"/>
      <w:lvlJc w:val="left"/>
      <w:pPr>
        <w:ind w:left="720" w:hanging="360"/>
      </w:pPr>
    </w:lvl>
    <w:lvl w:ilvl="8" w:tplc="48CE5D8C">
      <w:start w:val="1"/>
      <w:numFmt w:val="lowerLetter"/>
      <w:lvlText w:val="%9)"/>
      <w:lvlJc w:val="left"/>
      <w:pPr>
        <w:ind w:left="720" w:hanging="360"/>
      </w:pPr>
    </w:lvl>
  </w:abstractNum>
  <w:abstractNum w:abstractNumId="5" w15:restartNumberingAfterBreak="0">
    <w:nsid w:val="7ADF07F3"/>
    <w:multiLevelType w:val="hybridMultilevel"/>
    <w:tmpl w:val="69020C5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057623">
    <w:abstractNumId w:val="1"/>
  </w:num>
  <w:num w:numId="2" w16cid:durableId="361781960">
    <w:abstractNumId w:val="4"/>
  </w:num>
  <w:num w:numId="3" w16cid:durableId="1024328088">
    <w:abstractNumId w:val="3"/>
  </w:num>
  <w:num w:numId="4" w16cid:durableId="246381133">
    <w:abstractNumId w:val="2"/>
  </w:num>
  <w:num w:numId="5" w16cid:durableId="709456252">
    <w:abstractNumId w:val="5"/>
  </w:num>
  <w:num w:numId="6" w16cid:durableId="8939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0F55"/>
    <w:rsid w:val="00072513"/>
    <w:rsid w:val="00080F69"/>
    <w:rsid w:val="000E330C"/>
    <w:rsid w:val="0016609F"/>
    <w:rsid w:val="0025253C"/>
    <w:rsid w:val="002570CC"/>
    <w:rsid w:val="00265928"/>
    <w:rsid w:val="0027598A"/>
    <w:rsid w:val="00281590"/>
    <w:rsid w:val="00293684"/>
    <w:rsid w:val="002E13BF"/>
    <w:rsid w:val="003133B8"/>
    <w:rsid w:val="00327DEB"/>
    <w:rsid w:val="00341A5D"/>
    <w:rsid w:val="003443CE"/>
    <w:rsid w:val="003874EC"/>
    <w:rsid w:val="00396CF3"/>
    <w:rsid w:val="003D146A"/>
    <w:rsid w:val="003E0DF5"/>
    <w:rsid w:val="00470F55"/>
    <w:rsid w:val="00521B30"/>
    <w:rsid w:val="005A438C"/>
    <w:rsid w:val="005E0315"/>
    <w:rsid w:val="00603063"/>
    <w:rsid w:val="00630B37"/>
    <w:rsid w:val="00663423"/>
    <w:rsid w:val="00784278"/>
    <w:rsid w:val="007958FD"/>
    <w:rsid w:val="007F157A"/>
    <w:rsid w:val="008139EB"/>
    <w:rsid w:val="00822913"/>
    <w:rsid w:val="008247CC"/>
    <w:rsid w:val="00907779"/>
    <w:rsid w:val="00914B4E"/>
    <w:rsid w:val="009175D3"/>
    <w:rsid w:val="009C6B90"/>
    <w:rsid w:val="009D0736"/>
    <w:rsid w:val="00A63B4D"/>
    <w:rsid w:val="00AB1501"/>
    <w:rsid w:val="00AC2C7C"/>
    <w:rsid w:val="00BB2C6B"/>
    <w:rsid w:val="00BC5C12"/>
    <w:rsid w:val="00C11D69"/>
    <w:rsid w:val="00C53C01"/>
    <w:rsid w:val="00C6529F"/>
    <w:rsid w:val="00C921A7"/>
    <w:rsid w:val="00CA1D04"/>
    <w:rsid w:val="00CC3639"/>
    <w:rsid w:val="00CC4ADE"/>
    <w:rsid w:val="00CE3D1A"/>
    <w:rsid w:val="00D32F24"/>
    <w:rsid w:val="00E84DF4"/>
    <w:rsid w:val="00E96E6B"/>
    <w:rsid w:val="00EE6D48"/>
    <w:rsid w:val="00F46C88"/>
    <w:rsid w:val="00FB150C"/>
    <w:rsid w:val="00FC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52B35"/>
  <w15:chartTrackingRefBased/>
  <w15:docId w15:val="{BC3BBFAC-3B15-46B0-AA7D-36A8D089A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70F5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470F5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65928"/>
  </w:style>
  <w:style w:type="paragraph" w:styleId="Pta">
    <w:name w:val="footer"/>
    <w:basedOn w:val="Normlny"/>
    <w:link w:val="PtaChar"/>
    <w:uiPriority w:val="99"/>
    <w:unhideWhenUsed/>
    <w:rsid w:val="00265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65928"/>
  </w:style>
  <w:style w:type="character" w:styleId="Zvraznenodkaz">
    <w:name w:val="Intense Reference"/>
    <w:basedOn w:val="Predvolenpsmoodseku"/>
    <w:uiPriority w:val="32"/>
    <w:qFormat/>
    <w:rsid w:val="003133B8"/>
    <w:rPr>
      <w:b/>
      <w:bCs/>
      <w:caps w:val="0"/>
      <w:smallCaps/>
      <w:color w:val="auto"/>
      <w:spacing w:val="0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3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2F24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824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8247C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8247C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8247CC"/>
    <w:rPr>
      <w:vertAlign w:val="superscript"/>
    </w:rPr>
  </w:style>
  <w:style w:type="paragraph" w:customStyle="1" w:styleId="Char2">
    <w:name w:val="Char2"/>
    <w:basedOn w:val="Normlny"/>
    <w:link w:val="Odkaznapoznmkupodiarou"/>
    <w:uiPriority w:val="99"/>
    <w:rsid w:val="008247C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072513"/>
    <w:pPr>
      <w:spacing w:after="0" w:line="240" w:lineRule="auto"/>
    </w:pPr>
  </w:style>
  <w:style w:type="character" w:styleId="Odkaznakomentr">
    <w:name w:val="annotation reference"/>
    <w:basedOn w:val="Predvolenpsmoodseku"/>
    <w:uiPriority w:val="99"/>
    <w:semiHidden/>
    <w:unhideWhenUsed/>
    <w:rsid w:val="00795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58F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5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58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58FD"/>
    <w:rPr>
      <w:b/>
      <w:bCs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AC2C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da162b-7c7a-4c05-a61f-bd1f444337d0" xsi:nil="true"/>
    <lcf76f155ced4ddcb4097134ff3c332f xmlns="0706bc7c-422a-4c03-8384-b706ed2af11c">
      <Terms xmlns="http://schemas.microsoft.com/office/infopath/2007/PartnerControls"/>
    </lcf76f155ced4ddcb4097134ff3c332f>
    <e_x002d_mailov_x00fd_kontaktnaspracovate_x013e_a xmlns="0706bc7c-422a-4c03-8384-b706ed2af11c" xsi:nil="true"/>
    <Lehotanauplatneniepripomienokdo xmlns="0706bc7c-422a-4c03-8384-b706ed2af11c" xsi:nil="true"/>
    <lehotanauplatneniepripomienok xmlns="0706bc7c-422a-4c03-8384-b706ed2af11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64683CD0959544A3FF6C8C71C195DB" ma:contentTypeVersion="16" ma:contentTypeDescription="Umožňuje vytvoriť nový dokument." ma:contentTypeScope="" ma:versionID="2837e6e29e41183499a09234d4aa1ce5">
  <xsd:schema xmlns:xsd="http://www.w3.org/2001/XMLSchema" xmlns:xs="http://www.w3.org/2001/XMLSchema" xmlns:p="http://schemas.microsoft.com/office/2006/metadata/properties" xmlns:ns2="0706bc7c-422a-4c03-8384-b706ed2af11c" xmlns:ns3="1cda162b-7c7a-4c05-a61f-bd1f444337d0" targetNamespace="http://schemas.microsoft.com/office/2006/metadata/properties" ma:root="true" ma:fieldsID="2d0c1836244479d189b01966e7e78a98" ns2:_="" ns3:_="">
    <xsd:import namespace="0706bc7c-422a-4c03-8384-b706ed2af11c"/>
    <xsd:import namespace="1cda162b-7c7a-4c05-a61f-bd1f44433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Lehotanauplatneniepripomienokdo" minOccurs="0"/>
                <xsd:element ref="ns2:e_x002d_mailov_x00fd_kontaktnaspracovate_x013e_a" minOccurs="0"/>
                <xsd:element ref="ns2:lehotanauplatneniepripomieno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bc7c-422a-4c03-8384-b706ed2af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a" ma:readOnly="false" ma:fieldId="{5cf76f15-5ced-4ddc-b409-7134ff3c332f}" ma:taxonomyMulti="true" ma:sspId="823deb3c-b9f3-4fad-b534-fe0741e714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ehotanauplatneniepripomienokdo" ma:index="21" nillable="true" ma:displayName="Lehota na uplatnenie pripomienok do" ma:format="DateOnly" ma:indexed="true" ma:internalName="Lehotanauplatneniepripomienokdo">
      <xsd:simpleType>
        <xsd:restriction base="dms:DateTime"/>
      </xsd:simpleType>
    </xsd:element>
    <xsd:element name="e_x002d_mailov_x00fd_kontaktnaspracovate_x013e_a" ma:index="22" nillable="true" ma:displayName="e-mailový kontakt na spracovateľa" ma:format="Dropdown" ma:internalName="e_x002d_mailov_x00fd_kontaktnaspracovate_x013e_a">
      <xsd:simpleType>
        <xsd:restriction base="dms:Text">
          <xsd:maxLength value="255"/>
        </xsd:restriction>
      </xsd:simpleType>
    </xsd:element>
    <xsd:element name="lehotanauplatneniepripomienok" ma:index="23" nillable="true" ma:displayName="lehota na uplatnenie pripomienok" ma:format="DateOnly" ma:internalName="lehotanauplatneniepripomienok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a162b-7c7a-4c05-a61f-bd1f444337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bb6bc4b-c6d0-458e-8914-863c393f6654}" ma:internalName="TaxCatchAll" ma:showField="CatchAllData" ma:web="1cda162b-7c7a-4c05-a61f-bd1f444337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FA667-90C3-4E51-987F-E1D2C4EB815D}">
  <ds:schemaRefs>
    <ds:schemaRef ds:uri="http://schemas.microsoft.com/office/2006/metadata/properties"/>
    <ds:schemaRef ds:uri="http://schemas.microsoft.com/office/infopath/2007/PartnerControls"/>
    <ds:schemaRef ds:uri="1cda162b-7c7a-4c05-a61f-bd1f444337d0"/>
    <ds:schemaRef ds:uri="0706bc7c-422a-4c03-8384-b706ed2af11c"/>
  </ds:schemaRefs>
</ds:datastoreItem>
</file>

<file path=customXml/itemProps2.xml><?xml version="1.0" encoding="utf-8"?>
<ds:datastoreItem xmlns:ds="http://schemas.openxmlformats.org/officeDocument/2006/customXml" ds:itemID="{19E6BEDD-D78F-4134-B516-D1A51D589F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3963DF-512A-471B-9E9E-5BB1DB5F2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69E57A-3910-4AD2-A615-B829FF10A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bc7c-422a-4c03-8384-b706ed2af11c"/>
    <ds:schemaRef ds:uri="1cda162b-7c7a-4c05-a61f-bd1f444337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Rosová Žaneta</dc:creator>
  <cp:keywords/>
  <dc:description/>
  <cp:lastModifiedBy>Rosová Žaneta</cp:lastModifiedBy>
  <cp:revision>5</cp:revision>
  <dcterms:created xsi:type="dcterms:W3CDTF">2026-06-05T09:10:00Z</dcterms:created>
  <dcterms:modified xsi:type="dcterms:W3CDTF">2026-06-25T11:03:00Z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0x0101006564683CD0959544A3FF6C8C71C195DB</vt:lpwstr>
  </property>
</Properties>
</file>